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2"/>
        <w:gridCol w:w="1765"/>
        <w:gridCol w:w="423"/>
        <w:gridCol w:w="1484"/>
        <w:gridCol w:w="1063"/>
        <w:gridCol w:w="1744"/>
        <w:gridCol w:w="1774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718F9D35" w:rsidR="009E5715" w:rsidRPr="009E5715" w:rsidRDefault="00207DF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</w:t>
            </w:r>
            <w:r w:rsidR="005D6FDE">
              <w:rPr>
                <w:rFonts w:asciiTheme="majorHAnsi" w:hAnsiTheme="majorHAnsi"/>
                <w:b/>
              </w:rPr>
              <w:t>ataract</w:t>
            </w:r>
          </w:p>
        </w:tc>
      </w:tr>
      <w:tr w:rsidR="00207DF8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6E0B1A79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207DF8">
              <w:rPr>
                <w:rFonts w:asciiTheme="majorHAnsi" w:hAnsiTheme="majorHAnsi"/>
              </w:rPr>
              <w:t>9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0DCD0B10" w:rsidR="00211CE9" w:rsidRDefault="00207DF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Slit Lamp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40AC1BD8" w:rsidR="009E5715" w:rsidRDefault="00771C7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 xml:space="preserve">They are empathic and sensitive to the patient’s concerns. They ensure that the patient is </w:t>
            </w:r>
            <w:proofErr w:type="gramStart"/>
            <w:r w:rsidRPr="000006A2">
              <w:rPr>
                <w:rFonts w:asciiTheme="majorHAnsi" w:hAnsiTheme="majorHAnsi"/>
              </w:rPr>
              <w:t>comfortable</w:t>
            </w:r>
            <w:proofErr w:type="gramEnd"/>
            <w:r w:rsidRPr="000006A2">
              <w:rPr>
                <w:rFonts w:asciiTheme="majorHAnsi" w:hAnsiTheme="majorHAnsi"/>
              </w:rPr>
              <w:t xml:space="preserve">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02FB3EE9" w:rsidR="00F463AF" w:rsidRPr="0006155D" w:rsidRDefault="0006155D" w:rsidP="00F463AF">
            <w:pPr>
              <w:rPr>
                <w:rFonts w:asciiTheme="majorHAnsi" w:hAnsiTheme="majorHAnsi"/>
                <w:b/>
              </w:rPr>
            </w:pPr>
            <w:r w:rsidRPr="0006155D">
              <w:rPr>
                <w:rFonts w:asciiTheme="majorHAnsi" w:hAnsiTheme="majorHAnsi"/>
                <w:b/>
              </w:rPr>
              <w:lastRenderedPageBreak/>
              <w:t>Slit Lamp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22D730DB" w14:textId="77777777" w:rsidR="0006155D" w:rsidRDefault="0006155D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  <w:lang w:val="en-US"/>
              </w:rPr>
              <w:t>S</w:t>
            </w:r>
            <w:proofErr w:type="spellStart"/>
            <w:r w:rsidRPr="0006155D">
              <w:rPr>
                <w:rFonts w:asciiTheme="majorHAnsi" w:hAnsiTheme="majorHAnsi"/>
              </w:rPr>
              <w:t>ets</w:t>
            </w:r>
            <w:proofErr w:type="spellEnd"/>
            <w:r w:rsidRPr="0006155D">
              <w:rPr>
                <w:rFonts w:asciiTheme="majorHAnsi" w:hAnsiTheme="majorHAnsi"/>
              </w:rPr>
              <w:t xml:space="preserve"> up the slit lamp properly in advance of conducting the examination </w:t>
            </w:r>
          </w:p>
          <w:p w14:paraId="413037A6" w14:textId="77777777" w:rsidR="0006155D" w:rsidRDefault="0006155D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 xml:space="preserve">They appropriately set the IPD and focus of each eyepiece, and have a good knowledge of all the slit lamp functions and techniques of illumination to achieve the optimum view of the part of the eye being examined </w:t>
            </w:r>
          </w:p>
          <w:p w14:paraId="7F941D23" w14:textId="77777777" w:rsidR="0006155D" w:rsidRDefault="0006155D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They know what adjustments to make to view different areas of the anterior and posterior segment</w:t>
            </w:r>
          </w:p>
          <w:p w14:paraId="2C72C845" w14:textId="7AD95B65" w:rsidR="00F463AF" w:rsidRPr="00F463AF" w:rsidRDefault="0006155D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They are aware of appropriate care and maintenance of the slit lamp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1376926B" w14:textId="77777777" w:rsidR="0006155D" w:rsidRDefault="0006155D" w:rsidP="0006155D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Fails to set up the slit lamp properly</w:t>
            </w:r>
          </w:p>
          <w:p w14:paraId="710210E3" w14:textId="77777777" w:rsidR="0006155D" w:rsidRDefault="0006155D" w:rsidP="0006155D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Their examination technique is slip shod and halting and they make constant aimless readjustments</w:t>
            </w:r>
          </w:p>
          <w:p w14:paraId="2142BFF6" w14:textId="5E0DED8E" w:rsidR="0006155D" w:rsidRPr="0006155D" w:rsidRDefault="0006155D" w:rsidP="0006155D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They appear unaware of the best slit lamp settings to optimise the examination of different parts of the anterior and posterior segments</w:t>
            </w:r>
          </w:p>
          <w:p w14:paraId="4A79DCCD" w14:textId="41C908A2" w:rsidR="00F463AF" w:rsidRPr="00F463AF" w:rsidRDefault="00F463AF" w:rsidP="0006155D">
            <w:pPr>
              <w:pStyle w:val="ListParagraph"/>
              <w:rPr>
                <w:rFonts w:asciiTheme="majorHAnsi" w:hAnsiTheme="majorHAnsi"/>
              </w:rPr>
            </w:pP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06155D" w:rsidRPr="004B40DA" w14:paraId="740F4827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27D0DBC4" w14:textId="77777777" w:rsidR="005D6FDE" w:rsidRPr="005D6FDE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 xml:space="preserve">Perform slit lamp </w:t>
            </w:r>
            <w:proofErr w:type="spellStart"/>
            <w:r w:rsidRPr="005D6FDE">
              <w:rPr>
                <w:rFonts w:asciiTheme="majorHAnsi" w:hAnsiTheme="majorHAnsi"/>
              </w:rPr>
              <w:t>biomicroscopy</w:t>
            </w:r>
            <w:proofErr w:type="spellEnd"/>
            <w:r w:rsidRPr="005D6FDE">
              <w:rPr>
                <w:rFonts w:asciiTheme="majorHAnsi" w:hAnsiTheme="majorHAnsi"/>
              </w:rPr>
              <w:t xml:space="preserve"> of the eye and</w:t>
            </w:r>
          </w:p>
          <w:p w14:paraId="128BBF94" w14:textId="77777777" w:rsidR="005D6FDE" w:rsidRPr="005D6FDE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>adjacent structures using appropriate</w:t>
            </w:r>
          </w:p>
          <w:p w14:paraId="6962998F" w14:textId="0DE656AE" w:rsidR="0006155D" w:rsidRPr="0006155D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>illumination techniques and stains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06A9ED47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000669A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A6D096B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06155D" w:rsidRPr="004B40DA" w14:paraId="11181E3F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D496084" w14:textId="33842933" w:rsidR="0006155D" w:rsidRPr="004B40DA" w:rsidRDefault="005D6FDE">
            <w:pPr>
              <w:rPr>
                <w:rFonts w:asciiTheme="majorHAnsi" w:hAnsiTheme="majorHAnsi"/>
                <w:b/>
              </w:rPr>
            </w:pPr>
            <w:r w:rsidRPr="005D6FDE">
              <w:rPr>
                <w:rFonts w:asciiTheme="majorHAnsi" w:hAnsiTheme="majorHAnsi"/>
              </w:rPr>
              <w:t>Elicit the common signs and record them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63089426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5B285ABB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362DAB79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5D6FDE" w:rsidRPr="004B40DA" w14:paraId="14A1D8DD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2424CAF3" w14:textId="77777777" w:rsidR="005D6FDE" w:rsidRPr="005D6FDE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>Know how to care for the slit lamp and</w:t>
            </w:r>
          </w:p>
          <w:p w14:paraId="15DE2374" w14:textId="7E17DB02" w:rsidR="005D6FDE" w:rsidRPr="005D6FDE" w:rsidRDefault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>associated equipment including diagnostic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0602CBF2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3456BC3C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7E8021E9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5D6FDE" w:rsidRPr="004B40DA" w14:paraId="36534AB2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7C3FBFC2" w14:textId="77777777" w:rsidR="005D6FDE" w:rsidRPr="005D6FDE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>Understand the signs identified whilst</w:t>
            </w:r>
          </w:p>
          <w:p w14:paraId="32C3B1D7" w14:textId="55AA3749" w:rsidR="005D6FDE" w:rsidRPr="005D6FDE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 xml:space="preserve">performing slit lamp </w:t>
            </w:r>
            <w:proofErr w:type="spellStart"/>
            <w:r w:rsidRPr="005D6FDE">
              <w:rPr>
                <w:rFonts w:asciiTheme="majorHAnsi" w:hAnsiTheme="majorHAnsi"/>
              </w:rPr>
              <w:t>biomicroscopy</w:t>
            </w:r>
            <w:proofErr w:type="spellEnd"/>
            <w:r w:rsidRPr="005D6FDE">
              <w:rPr>
                <w:rFonts w:asciiTheme="majorHAnsi" w:hAnsiTheme="majorHAnsi"/>
              </w:rPr>
              <w:t xml:space="preserve"> of the eye and adjacent structures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188A4300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0B390BD4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268779AB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5D6FDE" w:rsidRPr="004B40DA" w14:paraId="1859AEDF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3E6DFEC6" w14:textId="77777777" w:rsidR="005D6FDE" w:rsidRPr="005D6FDE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 xml:space="preserve">Employ </w:t>
            </w:r>
            <w:proofErr w:type="gramStart"/>
            <w:r w:rsidRPr="005D6FDE">
              <w:rPr>
                <w:rFonts w:asciiTheme="majorHAnsi" w:hAnsiTheme="majorHAnsi"/>
              </w:rPr>
              <w:t>all of</w:t>
            </w:r>
            <w:proofErr w:type="gramEnd"/>
            <w:r w:rsidRPr="005D6FDE">
              <w:rPr>
                <w:rFonts w:asciiTheme="majorHAnsi" w:hAnsiTheme="majorHAnsi"/>
              </w:rPr>
              <w:t xml:space="preserve"> the functions of the slit lamp and</w:t>
            </w:r>
          </w:p>
          <w:p w14:paraId="51B926D9" w14:textId="1CD3BA17" w:rsidR="005D6FDE" w:rsidRPr="005D6FDE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>use accessory equipment when indicated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4714282D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B561BEA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179CA7B" w14:textId="77777777" w:rsidR="005D6FDE" w:rsidRPr="004B40DA" w:rsidRDefault="005D6FDE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22306" w:rsidRPr="004B40DA" w14:paraId="724050C5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42F7B6D" w14:textId="4A6F0894" w:rsidR="005D6FDE" w:rsidRPr="005D6FDE" w:rsidRDefault="005D6FDE" w:rsidP="005D6FD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</w:t>
            </w:r>
            <w:r w:rsidRPr="005D6FDE">
              <w:rPr>
                <w:rFonts w:asciiTheme="majorHAnsi" w:hAnsiTheme="majorHAnsi"/>
              </w:rPr>
              <w:t>nterpret the signs identified whilst performing</w:t>
            </w:r>
          </w:p>
          <w:p w14:paraId="2C9EC0D7" w14:textId="77777777" w:rsidR="005D6FDE" w:rsidRPr="005D6FDE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lastRenderedPageBreak/>
              <w:t xml:space="preserve">slit lamp </w:t>
            </w:r>
            <w:proofErr w:type="spellStart"/>
            <w:r w:rsidRPr="005D6FDE">
              <w:rPr>
                <w:rFonts w:asciiTheme="majorHAnsi" w:hAnsiTheme="majorHAnsi"/>
              </w:rPr>
              <w:t>biomicroscopy</w:t>
            </w:r>
            <w:proofErr w:type="spellEnd"/>
            <w:r w:rsidRPr="005D6FDE">
              <w:rPr>
                <w:rFonts w:asciiTheme="majorHAnsi" w:hAnsiTheme="majorHAnsi"/>
              </w:rPr>
              <w:t xml:space="preserve"> of the eye and adjacent</w:t>
            </w:r>
          </w:p>
          <w:p w14:paraId="6D11A75C" w14:textId="6BE274B0" w:rsidR="00722306" w:rsidRPr="00722306" w:rsidRDefault="005D6FDE" w:rsidP="005D6FDE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>structure</w:t>
            </w:r>
            <w:r>
              <w:rPr>
                <w:rFonts w:asciiTheme="majorHAnsi" w:hAnsiTheme="majorHAnsi"/>
              </w:rPr>
              <w:t>s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94E60C4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EE332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D0A6137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22306" w:rsidRPr="004B40DA" w14:paraId="3351EEDA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4191C885" w14:textId="559EFF63" w:rsidR="00722306" w:rsidRPr="0006155D" w:rsidRDefault="005D6FDE" w:rsidP="0006155D">
            <w:pPr>
              <w:rPr>
                <w:rFonts w:asciiTheme="majorHAnsi" w:hAnsiTheme="majorHAnsi"/>
              </w:rPr>
            </w:pPr>
            <w:r w:rsidRPr="005D6FDE">
              <w:rPr>
                <w:rFonts w:asciiTheme="majorHAnsi" w:hAnsiTheme="majorHAnsi"/>
              </w:rPr>
              <w:t>Use relevant diagnostic contact lenses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10C67CE5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9B22A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330A75B2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DEAB6" w14:textId="77777777" w:rsidR="00D35FE8" w:rsidRDefault="00D35FE8" w:rsidP="00FE6453">
      <w:r>
        <w:separator/>
      </w:r>
    </w:p>
  </w:endnote>
  <w:endnote w:type="continuationSeparator" w:id="0">
    <w:p w14:paraId="50FFF392" w14:textId="77777777" w:rsidR="00D35FE8" w:rsidRDefault="00D35FE8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0674C" w14:textId="77777777" w:rsidR="00D35FE8" w:rsidRDefault="00D35FE8" w:rsidP="00FE6453">
      <w:r>
        <w:separator/>
      </w:r>
    </w:p>
  </w:footnote>
  <w:footnote w:type="continuationSeparator" w:id="0">
    <w:p w14:paraId="20AB8A7A" w14:textId="77777777" w:rsidR="00D35FE8" w:rsidRDefault="00D35FE8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011463">
    <w:abstractNumId w:val="3"/>
  </w:num>
  <w:num w:numId="2" w16cid:durableId="1757704769">
    <w:abstractNumId w:val="2"/>
  </w:num>
  <w:num w:numId="3" w16cid:durableId="698624791">
    <w:abstractNumId w:val="1"/>
  </w:num>
  <w:num w:numId="4" w16cid:durableId="619337518">
    <w:abstractNumId w:val="4"/>
  </w:num>
  <w:num w:numId="5" w16cid:durableId="169006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06155D"/>
    <w:rsid w:val="00176164"/>
    <w:rsid w:val="001E3455"/>
    <w:rsid w:val="00207DF8"/>
    <w:rsid w:val="00211CE9"/>
    <w:rsid w:val="003B2155"/>
    <w:rsid w:val="0044090B"/>
    <w:rsid w:val="004B40DA"/>
    <w:rsid w:val="00522C7E"/>
    <w:rsid w:val="0058567B"/>
    <w:rsid w:val="005A5B8F"/>
    <w:rsid w:val="005D4506"/>
    <w:rsid w:val="005D6FDE"/>
    <w:rsid w:val="005E5294"/>
    <w:rsid w:val="00722306"/>
    <w:rsid w:val="0075378D"/>
    <w:rsid w:val="00771C74"/>
    <w:rsid w:val="0083511A"/>
    <w:rsid w:val="008C54FA"/>
    <w:rsid w:val="008E1F0C"/>
    <w:rsid w:val="008E61DB"/>
    <w:rsid w:val="008F3183"/>
    <w:rsid w:val="008F408A"/>
    <w:rsid w:val="00942F6B"/>
    <w:rsid w:val="009A6764"/>
    <w:rsid w:val="009E5715"/>
    <w:rsid w:val="00A029D7"/>
    <w:rsid w:val="00AB08AE"/>
    <w:rsid w:val="00BF0E63"/>
    <w:rsid w:val="00C15CDB"/>
    <w:rsid w:val="00D35FE8"/>
    <w:rsid w:val="00D90DDA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3</cp:revision>
  <dcterms:created xsi:type="dcterms:W3CDTF">2019-01-20T22:21:00Z</dcterms:created>
  <dcterms:modified xsi:type="dcterms:W3CDTF">2023-11-01T23:19:00Z</dcterms:modified>
</cp:coreProperties>
</file>